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6FB" w:rsidRDefault="00C856FB" w:rsidP="00C856FB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619125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080A36" w:rsidRDefault="00080A36" w:rsidP="008F1EEB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8F1EEB" w:rsidRDefault="008F1EEB" w:rsidP="008F1EEB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ПОЛОЖЕНИЕ 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br/>
        <w:t>об организации внеурочной деятельности</w:t>
      </w:r>
    </w:p>
    <w:p w:rsidR="008F1EEB" w:rsidRDefault="008F1EEB" w:rsidP="008F1EEB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учащихся начальной классов</w:t>
      </w:r>
    </w:p>
    <w:p w:rsidR="008F1EEB" w:rsidRDefault="008F1EEB" w:rsidP="008F1EEB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color w:val="002060"/>
          <w:sz w:val="28"/>
          <w:szCs w:val="28"/>
        </w:rPr>
        <w:t>Ямашская</w:t>
      </w:r>
      <w:proofErr w:type="spellEnd"/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ООШ»</w:t>
      </w:r>
    </w:p>
    <w:p w:rsidR="008F1EEB" w:rsidRDefault="008F1EEB" w:rsidP="008F1E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8F1EEB" w:rsidRDefault="008F1EEB" w:rsidP="008F1EEB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Настоящее положение разработано в соответствии с </w:t>
      </w:r>
      <w:r>
        <w:rPr>
          <w:rFonts w:ascii="Times New Roman" w:hAnsi="Times New Roman" w:cs="Times New Roman"/>
          <w:color w:val="000000"/>
          <w:sz w:val="24"/>
          <w:szCs w:val="24"/>
        </w:rPr>
        <w:t>Федеральным законом от 29.12.2012г. №273-ФЗ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приказом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образования».</w:t>
      </w: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учащихся – специально организованная деятельность обучающихся 1-4 классов, представляющая собой неотъемлемую часть образовательного процесса школы (далее – внеурочная деятельность), отличная от урочной системы обучения.</w:t>
      </w: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является компонентом основной образовательной программы начального общего образования.</w:t>
      </w: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8F1EEB" w:rsidRDefault="008F1EEB" w:rsidP="008F1EEB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и задачи внеурочной деятельности</w:t>
      </w:r>
    </w:p>
    <w:p w:rsidR="008F1EEB" w:rsidRDefault="008F1EEB" w:rsidP="008F1EEB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внеурочной деятельности – содействие в обеспечении достижения ожидаемых результатов учащихся 1-4 классов в соответствии с основной образовательной программой начального общего образования школы, а также создание культурно и эмоционально значимой среды для нравственного, интеллектуального и творческого развития.</w:t>
      </w: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Внеурочная деятельность направлена на реализацию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индивидуальных потребностей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учащихся путем предоставления широкого спектра занятий, социально-значимой проектной деятельности, направленных на развитие личности каждого ребенка.</w:t>
      </w:r>
    </w:p>
    <w:p w:rsidR="008F1EEB" w:rsidRDefault="008F1EEB" w:rsidP="008F1EEB">
      <w:pPr>
        <w:pStyle w:val="a4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внеурочной деятельности:</w:t>
      </w:r>
    </w:p>
    <w:p w:rsidR="008F1EEB" w:rsidRDefault="008F1EEB" w:rsidP="008F1EEB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изучить интересы и потребности детей и родителей в формировании планов внеурочной деятельности;</w:t>
      </w:r>
    </w:p>
    <w:p w:rsidR="008F1EEB" w:rsidRDefault="008F1EEB" w:rsidP="008F1EEB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условия для функционирования единого образовательного пространства </w:t>
      </w:r>
    </w:p>
    <w:p w:rsidR="008F1EEB" w:rsidRDefault="008F1EEB" w:rsidP="008F1EEB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разнообразить виды творческой деятельности для наиболее полного удовлетворения интересов и потребностей школьников в объединениях различной направленности;</w:t>
      </w:r>
    </w:p>
    <w:p w:rsidR="008F1EEB" w:rsidRDefault="008F1EEB" w:rsidP="008F1EEB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специальные формы и методы работы, формирующие творческую и социальную активность школьников.</w:t>
      </w:r>
    </w:p>
    <w:p w:rsidR="008F1EEB" w:rsidRDefault="008F1EEB" w:rsidP="008F1EEB">
      <w:pPr>
        <w:pStyle w:val="a4"/>
        <w:spacing w:line="240" w:lineRule="auto"/>
        <w:ind w:left="870"/>
        <w:jc w:val="both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pStyle w:val="a4"/>
        <w:ind w:left="870"/>
        <w:jc w:val="center"/>
        <w:rPr>
          <w:rFonts w:ascii="Times New Roman" w:hAnsi="Times New Roman" w:cs="Times New Roman"/>
          <w:b/>
        </w:rPr>
      </w:pPr>
      <w:r>
        <w:br/>
      </w:r>
      <w:r>
        <w:rPr>
          <w:rFonts w:ascii="Times New Roman" w:hAnsi="Times New Roman" w:cs="Times New Roman"/>
          <w:b/>
        </w:rPr>
        <w:t>3. Направления, формы и виды организации</w:t>
      </w:r>
      <w:r>
        <w:rPr>
          <w:rFonts w:ascii="Times New Roman" w:hAnsi="Times New Roman" w:cs="Times New Roman"/>
          <w:b/>
        </w:rPr>
        <w:br/>
        <w:t>внеурочной деятельности</w:t>
      </w:r>
    </w:p>
    <w:p w:rsidR="008F1EEB" w:rsidRDefault="008F1EEB" w:rsidP="008F1EEB">
      <w:pPr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lastRenderedPageBreak/>
        <w:t xml:space="preserve">  3.1 </w:t>
      </w:r>
      <w:r>
        <w:rPr>
          <w:rFonts w:ascii="Times New Roman" w:hAnsi="Times New Roman" w:cs="Times New Roman"/>
          <w:sz w:val="24"/>
          <w:szCs w:val="24"/>
        </w:rPr>
        <w:t>Направления и виды внеурочной деятельности определяются в соответствии с основной образовательной программой начального общего образования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ООШ». Подбор направлений, форм и видов деятельности должен обеспечить достижение планируемых результатов учащихся в соответствии с основной образовательной программой начального общего образования.</w:t>
      </w:r>
    </w:p>
    <w:p w:rsidR="008F1EEB" w:rsidRDefault="008F1EEB" w:rsidP="008F1EEB">
      <w:p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самостоятельно разрабатывает и утверждает виды внеурочной деятельности по следующим основаниям:</w:t>
      </w:r>
    </w:p>
    <w:p w:rsidR="008F1EEB" w:rsidRDefault="008F1EEB" w:rsidP="008F1EE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месту проведения: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классе с переменным составом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классе группами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классе индивидуально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спортивном зале школы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кабинете музыки и ИЗО школы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кабинете музыкальной студии гитары</w:t>
      </w:r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базе сельского клуба и сельской библиотеки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</w:t>
      </w:r>
      <w:proofErr w:type="spellEnd"/>
    </w:p>
    <w:p w:rsidR="008F1EEB" w:rsidRDefault="008F1EEB" w:rsidP="008F1EEB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учреждений дополнительного образования, культуры, организаций и предприятий города и района.</w:t>
      </w:r>
    </w:p>
    <w:p w:rsidR="008F1EEB" w:rsidRDefault="008F1EEB" w:rsidP="008F1EE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времени:</w:t>
      </w:r>
    </w:p>
    <w:p w:rsidR="008F1EEB" w:rsidRDefault="008F1EEB" w:rsidP="008F1EEB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первой половине дня;</w:t>
      </w:r>
    </w:p>
    <w:p w:rsidR="008F1EEB" w:rsidRDefault="008F1EEB" w:rsidP="008F1EEB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второй половине дня; </w:t>
      </w:r>
    </w:p>
    <w:p w:rsidR="008F1EEB" w:rsidRDefault="008F1EEB" w:rsidP="008F1EEB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</w:t>
      </w:r>
    </w:p>
    <w:p w:rsidR="008F1EEB" w:rsidRDefault="008F1EEB" w:rsidP="008F1EE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отношению к решению учебных задач</w:t>
      </w:r>
    </w:p>
    <w:p w:rsidR="008F1EEB" w:rsidRDefault="008F1EEB" w:rsidP="008F1EEB">
      <w:pPr>
        <w:spacing w:after="0" w:line="240" w:lineRule="auto"/>
        <w:ind w:left="851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3.3</w:t>
      </w:r>
      <w:r>
        <w:rPr>
          <w:rFonts w:ascii="Times New Roman" w:hAnsi="Times New Roman" w:cs="Times New Roman"/>
          <w:sz w:val="24"/>
          <w:szCs w:val="24"/>
        </w:rPr>
        <w:t xml:space="preserve"> Внеурочная деятельность – составная часть учебно-воспитательного процесса в школе. </w:t>
      </w:r>
    </w:p>
    <w:p w:rsidR="008F1EEB" w:rsidRDefault="008F1EEB" w:rsidP="008F1EEB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может быть:</w:t>
      </w:r>
    </w:p>
    <w:p w:rsidR="008F1EEB" w:rsidRDefault="008F1EEB" w:rsidP="008F1EEB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Учебная внеурочная деятельность – один из видов деятельности школьников, направленный на усвоение теоретических знаний и способов деятельности в процессе решения учебных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задач;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Внеучебная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внеурочная деятельность – направленная на социализацию обучаемых, развитие творческих способностей школьников 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время.</w:t>
      </w:r>
    </w:p>
    <w:p w:rsidR="008F1EEB" w:rsidRDefault="008F1EEB" w:rsidP="008F1EEB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3.4 </w:t>
      </w:r>
      <w:r>
        <w:rPr>
          <w:rFonts w:ascii="Times New Roman" w:hAnsi="Times New Roman" w:cs="Times New Roman"/>
          <w:sz w:val="24"/>
          <w:szCs w:val="24"/>
        </w:rPr>
        <w:t>Внеурочная деятельность в школе организуется по следующим направлениям развития личности:</w:t>
      </w:r>
    </w:p>
    <w:p w:rsidR="008F1EEB" w:rsidRDefault="008F1EEB" w:rsidP="008F1EE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спортивно-оздоровительное направление</w:t>
      </w:r>
    </w:p>
    <w:p w:rsidR="008F1EEB" w:rsidRDefault="008F1EEB" w:rsidP="008F1EE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общекультурное (художественно-эстетическое) направление</w:t>
      </w:r>
    </w:p>
    <w:p w:rsidR="008F1EEB" w:rsidRDefault="008F1EEB" w:rsidP="008F1EE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духовно-нравственное направление</w:t>
      </w:r>
    </w:p>
    <w:p w:rsidR="008F1EEB" w:rsidRDefault="008F1EEB" w:rsidP="008F1EE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социальное направление </w:t>
      </w:r>
    </w:p>
    <w:p w:rsidR="008F1EEB" w:rsidRDefault="008F1EEB" w:rsidP="008F1EEB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(научно-исследовательское) направление</w:t>
      </w:r>
    </w:p>
    <w:p w:rsidR="008F1EEB" w:rsidRDefault="008F1EEB" w:rsidP="008F1EEB">
      <w:pPr>
        <w:pStyle w:val="a4"/>
        <w:spacing w:after="0" w:line="240" w:lineRule="auto"/>
        <w:ind w:left="1495"/>
        <w:jc w:val="both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3.5 </w:t>
      </w:r>
      <w:r>
        <w:rPr>
          <w:rFonts w:ascii="Times New Roman" w:hAnsi="Times New Roman" w:cs="Times New Roman"/>
          <w:sz w:val="24"/>
          <w:szCs w:val="24"/>
        </w:rPr>
        <w:t>Виды внеурочной деятельности: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игровая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познавательная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проблемно-ценностное общение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досугово-развлекательная деятельность (досуговое общение)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художественное творчество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социальное творчество (социально - значимая волонтерская деятельность)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спортивно-оздоровительная деятельность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туристско-краеведческая деятельность</w:t>
      </w:r>
    </w:p>
    <w:p w:rsidR="008F1EEB" w:rsidRDefault="008F1EEB" w:rsidP="008F1EEB">
      <w:pPr>
        <w:pStyle w:val="a4"/>
        <w:numPr>
          <w:ilvl w:val="0"/>
          <w:numId w:val="6"/>
        </w:numPr>
        <w:spacing w:after="0" w:line="240" w:lineRule="auto"/>
        <w:ind w:left="993" w:firstLine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проектная деятельность</w:t>
      </w:r>
    </w:p>
    <w:p w:rsidR="008F1EEB" w:rsidRDefault="008F1EEB" w:rsidP="008F1EEB">
      <w:pPr>
        <w:pStyle w:val="a4"/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3.6</w:t>
      </w:r>
      <w:r>
        <w:rPr>
          <w:rFonts w:ascii="Times New Roman" w:hAnsi="Times New Roman" w:cs="Times New Roman"/>
          <w:sz w:val="24"/>
          <w:szCs w:val="24"/>
        </w:rPr>
        <w:t xml:space="preserve"> Формы организации внеурочной деятельности: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Экскурсии</w:t>
      </w:r>
    </w:p>
    <w:p w:rsidR="008F1EEB" w:rsidRP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 w:rsidRPr="008F1EEB">
        <w:rPr>
          <w:rFonts w:ascii="Times New Roman" w:hAnsi="Times New Roman" w:cs="Times New Roman"/>
          <w:sz w:val="24"/>
          <w:szCs w:val="24"/>
        </w:rPr>
        <w:t>Кружки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Секции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Круглые столы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Конференции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Диспуты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Олимпиады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Соревнования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Общественно-полезная практика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Интеллектуальные клубы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Библиотечные вечера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Викторины</w:t>
      </w:r>
    </w:p>
    <w:p w:rsidR="008F1EEB" w:rsidRDefault="008F1EEB" w:rsidP="008F1EEB">
      <w:pPr>
        <w:pStyle w:val="a4"/>
        <w:numPr>
          <w:ilvl w:val="0"/>
          <w:numId w:val="7"/>
        </w:numPr>
        <w:spacing w:after="0" w:line="240" w:lineRule="auto"/>
        <w:ind w:firstLine="4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Познавательные игры </w:t>
      </w:r>
    </w:p>
    <w:p w:rsidR="008F1EEB" w:rsidRDefault="008F1EEB" w:rsidP="008F1EEB">
      <w:pPr>
        <w:pStyle w:val="a4"/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8F1EEB" w:rsidRDefault="008F1EEB" w:rsidP="008F1EEB">
      <w:pPr>
        <w:pStyle w:val="a4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внеурочной деятельности</w:t>
      </w:r>
    </w:p>
    <w:p w:rsidR="008F1EEB" w:rsidRDefault="008F1EEB" w:rsidP="008F1E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1EEB" w:rsidRPr="004E6A41" w:rsidRDefault="008F1EEB" w:rsidP="008F1EEB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</w:rPr>
        <w:t xml:space="preserve"> Программа внеурочной деятельности разрабатывается и утверждается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самостоятельно. Возможно использование авторских программ.</w:t>
      </w:r>
    </w:p>
    <w:p w:rsidR="008F1EEB" w:rsidRDefault="008F1EEB" w:rsidP="008F1E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</w:t>
      </w:r>
      <w:r>
        <w:rPr>
          <w:rFonts w:ascii="Times New Roman" w:hAnsi="Times New Roman" w:cs="Times New Roman"/>
          <w:sz w:val="24"/>
          <w:szCs w:val="24"/>
        </w:rPr>
        <w:t xml:space="preserve"> Программы внеурочной деятельности могут быть различных типов: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комплексные программы;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тематические программы;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программы, ориентированные на достижение результатов;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 по конкретным видам внеурочной деятельности;</w:t>
      </w:r>
    </w:p>
    <w:p w:rsidR="008F1EEB" w:rsidRP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рабочие программы кружков, курсов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программы.</w:t>
      </w:r>
    </w:p>
    <w:p w:rsidR="008F1EEB" w:rsidRPr="004E6A41" w:rsidRDefault="008F1EEB" w:rsidP="008F1EEB">
      <w:pPr>
        <w:spacing w:after="0" w:line="240" w:lineRule="auto"/>
        <w:ind w:left="1134"/>
        <w:rPr>
          <w:rFonts w:ascii="Times New Roman" w:hAnsi="Times New Roman" w:cs="Times New Roman"/>
        </w:rPr>
      </w:pPr>
    </w:p>
    <w:p w:rsidR="008F1EEB" w:rsidRDefault="008F1EEB" w:rsidP="008F1EE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4.3</w:t>
      </w:r>
      <w:r>
        <w:rPr>
          <w:rFonts w:ascii="Times New Roman" w:hAnsi="Times New Roman" w:cs="Times New Roman"/>
          <w:sz w:val="24"/>
          <w:szCs w:val="24"/>
        </w:rPr>
        <w:t xml:space="preserve">    Структура программы внеурочной деятельности: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(по годам обучения)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содержание курса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показатели эффективности достижения панируемых результатов</w:t>
      </w:r>
    </w:p>
    <w:p w:rsidR="008F1EEB" w:rsidRDefault="008F1EEB" w:rsidP="008F1EEB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панируемые результаты</w:t>
      </w:r>
    </w:p>
    <w:p w:rsidR="008F1EEB" w:rsidRPr="004E6A41" w:rsidRDefault="008F1EEB" w:rsidP="004E6A41">
      <w:pPr>
        <w:pStyle w:val="a4"/>
        <w:numPr>
          <w:ilvl w:val="0"/>
          <w:numId w:val="9"/>
        </w:numPr>
        <w:spacing w:after="0" w:line="240" w:lineRule="auto"/>
        <w:ind w:left="1134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краткий перечень материалов, инструментов и оборудования</w:t>
      </w:r>
    </w:p>
    <w:p w:rsidR="00EB5AED" w:rsidRDefault="008F1EEB" w:rsidP="00EB5AE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4.4</w:t>
      </w:r>
      <w:r w:rsidR="00EB5AE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Чередование учебной и внеурочной деятельности в рамках реализации основной образовательной программы начального общего образования определяет МБОУ </w:t>
      </w:r>
      <w:r w:rsidRPr="00EB5AED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EB5AED">
        <w:rPr>
          <w:rFonts w:ascii="Times New Roman" w:hAnsi="Times New Roman" w:cs="Times New Roman"/>
          <w:b/>
          <w:sz w:val="24"/>
          <w:szCs w:val="24"/>
        </w:rPr>
        <w:t>Ямашская</w:t>
      </w:r>
      <w:proofErr w:type="spellEnd"/>
      <w:r w:rsidRPr="00EB5AED">
        <w:rPr>
          <w:rFonts w:ascii="Times New Roman" w:hAnsi="Times New Roman" w:cs="Times New Roman"/>
          <w:b/>
          <w:sz w:val="24"/>
          <w:szCs w:val="24"/>
        </w:rPr>
        <w:t xml:space="preserve"> ООШ».</w:t>
      </w:r>
    </w:p>
    <w:p w:rsidR="008F1EEB" w:rsidRPr="007C341C" w:rsidRDefault="00EB5AED" w:rsidP="00EB5AED">
      <w:pPr>
        <w:spacing w:after="0" w:line="240" w:lineRule="auto"/>
      </w:pPr>
      <w:r>
        <w:rPr>
          <w:rFonts w:ascii="Times New Roman" w:hAnsi="Times New Roman" w:cs="Times New Roman"/>
          <w:b/>
          <w:sz w:val="24"/>
          <w:szCs w:val="24"/>
        </w:rPr>
        <w:t>4.5</w:t>
      </w:r>
      <w:r w:rsidRPr="007C341C">
        <w:t>.</w:t>
      </w:r>
      <w:r w:rsidR="008F1EEB" w:rsidRPr="007C341C">
        <w:t xml:space="preserve"> Занятия внеурочной деятельности могут проводиться учителями начальных классов, педагогами дополнительного образования, учителями –предметниками</w:t>
      </w:r>
      <w:r w:rsidR="004E6A41" w:rsidRPr="007C341C">
        <w:t>, педагогом – организатором.</w:t>
      </w:r>
      <w:r w:rsidR="008F1EEB" w:rsidRPr="007C341C">
        <w:t xml:space="preserve"> </w:t>
      </w:r>
    </w:p>
    <w:p w:rsidR="008F1EEB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4.6</w:t>
      </w:r>
      <w:r w:rsidR="00EB5AED">
        <w:rPr>
          <w:b/>
        </w:rPr>
        <w:t>.</w:t>
      </w:r>
      <w:r>
        <w:t xml:space="preserve"> Расписание внеурочной деятельности в рамках реализации основной образовательной программы начального общего образования определяется приказом директора школы.</w:t>
      </w:r>
    </w:p>
    <w:p w:rsidR="008F1EEB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4.7</w:t>
      </w:r>
      <w:r w:rsidR="00EB5AED">
        <w:rPr>
          <w:b/>
        </w:rPr>
        <w:t>.</w:t>
      </w:r>
      <w:r>
        <w:t xml:space="preserve"> На внеурочную деятельность в неделю отводится 10 часов.</w:t>
      </w:r>
    </w:p>
    <w:p w:rsidR="008F1EEB" w:rsidRDefault="008F1EEB" w:rsidP="004E6A41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4.8</w:t>
      </w:r>
      <w:r w:rsidR="00EB5AED">
        <w:rPr>
          <w:b/>
        </w:rPr>
        <w:t>.</w:t>
      </w:r>
      <w:r>
        <w:t xml:space="preserve"> Внеурочная деятельность может быть организована на базе учреждений дополнительного образования детей (учреждений культуры и спорта).</w:t>
      </w:r>
      <w:r>
        <w:rPr>
          <w:rStyle w:val="apple-converted-space"/>
        </w:rPr>
        <w:t> </w:t>
      </w:r>
      <w:r>
        <w:rPr>
          <w:b/>
        </w:rPr>
        <w:br/>
        <w:t>4.9</w:t>
      </w:r>
      <w:r w:rsidR="00EB5AED">
        <w:rPr>
          <w:b/>
        </w:rPr>
        <w:t>.</w:t>
      </w:r>
      <w:r>
        <w:t xml:space="preserve"> Учет занятости учащихся внеурочной деятельностью осуществляется классным руководителем в Журнале учета внеурочной деятельности. Содержание занятий в Журнале учета должно соответствовать содержанию программы внеурочной деятельности. </w:t>
      </w:r>
    </w:p>
    <w:p w:rsidR="008F1EEB" w:rsidRPr="004E6A41" w:rsidRDefault="008F1EEB" w:rsidP="004E6A41">
      <w:pPr>
        <w:pStyle w:val="a3"/>
        <w:shd w:val="clear" w:color="auto" w:fill="FFFFFF"/>
        <w:spacing w:before="0" w:beforeAutospacing="0" w:after="75" w:afterAutospacing="0" w:line="330" w:lineRule="atLeast"/>
        <w:jc w:val="center"/>
        <w:rPr>
          <w:b/>
          <w:bCs/>
        </w:rPr>
      </w:pPr>
      <w:r>
        <w:lastRenderedPageBreak/>
        <w:br/>
      </w:r>
      <w:r>
        <w:rPr>
          <w:rStyle w:val="a5"/>
        </w:rPr>
        <w:t>5. Порядок комплектования объединений и организация внеурочной деятельности.</w:t>
      </w:r>
    </w:p>
    <w:p w:rsidR="008F1EEB" w:rsidRPr="004E6A41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5.1.</w:t>
      </w:r>
      <w:r>
        <w:rPr>
          <w:rStyle w:val="apple-converted-space"/>
        </w:rPr>
        <w:t> </w:t>
      </w:r>
      <w:r>
        <w:t xml:space="preserve">Заместитель директора по воспитательной работе совместно с заместителем директора по учебно-воспитательной работе организуют работу педагогов по разработке программ различных объединений на следующий учебный год согласно </w:t>
      </w:r>
      <w:proofErr w:type="gramStart"/>
      <w:r>
        <w:t>запросу</w:t>
      </w:r>
      <w:proofErr w:type="gramEnd"/>
      <w:r>
        <w:t xml:space="preserve"> учащихся и родителей.</w:t>
      </w:r>
    </w:p>
    <w:p w:rsidR="008F1EEB" w:rsidRPr="004E6A41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5.2</w:t>
      </w:r>
      <w:r>
        <w:t xml:space="preserve">. С целью организации внеурочной деятельности администрация школы может привлекать педагогов учреждений дополнительного образования </w:t>
      </w:r>
      <w:proofErr w:type="spellStart"/>
      <w:r>
        <w:t>Альметьевского</w:t>
      </w:r>
      <w:proofErr w:type="spellEnd"/>
      <w:r>
        <w:t xml:space="preserve"> муниципального района для организации работы объединений творческого направления. Сотрудничество осуществляется в рамках договора о ресурсном взаимодействии.</w:t>
      </w:r>
    </w:p>
    <w:p w:rsidR="008F1EEB" w:rsidRPr="004E6A41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5.3</w:t>
      </w:r>
      <w:r>
        <w:t>. Классный руководитель проводит анкетирование обучающихся и их родителей с представлением основных направлений внеурочной деятельности, на основании анкетирования формируется заказ и индивидуальный образовательный маршрут обучающегося. На основании заказа заместитель директора по воспитательной работе составляет график работы объединений внеурочной деятельности.</w:t>
      </w:r>
    </w:p>
    <w:p w:rsidR="008F1EEB" w:rsidRPr="004E6A41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5.4.</w:t>
      </w:r>
      <w:r>
        <w:t xml:space="preserve"> В начале каждого учебного года администрация совместно с педагогами дополнительного образования и классными руководителями школы организует презентацию имеющихся объединений.</w:t>
      </w:r>
    </w:p>
    <w:p w:rsidR="008F1EEB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</w:pPr>
      <w:r>
        <w:rPr>
          <w:b/>
        </w:rPr>
        <w:t>5.5.</w:t>
      </w:r>
      <w:r>
        <w:t xml:space="preserve"> Классный руководитель осуществляет </w:t>
      </w:r>
      <w:proofErr w:type="spellStart"/>
      <w:r>
        <w:t>тьюторское</w:t>
      </w:r>
      <w:proofErr w:type="spellEnd"/>
      <w:r>
        <w:t xml:space="preserve"> сопровождение учащихся класса для организации выбора и в ходе посещения объединения.</w:t>
      </w:r>
    </w:p>
    <w:p w:rsidR="008F1EEB" w:rsidRDefault="008F1EEB" w:rsidP="008F1EEB">
      <w:pPr>
        <w:pStyle w:val="a3"/>
        <w:shd w:val="clear" w:color="auto" w:fill="FFFFFF"/>
        <w:spacing w:before="0" w:beforeAutospacing="0" w:after="75" w:afterAutospacing="0"/>
        <w:jc w:val="both"/>
        <w:rPr>
          <w:rFonts w:ascii="Trebuchet MS" w:hAnsi="Trebuchet MS"/>
          <w:sz w:val="20"/>
          <w:szCs w:val="20"/>
        </w:rPr>
      </w:pPr>
    </w:p>
    <w:p w:rsidR="008F1EEB" w:rsidRDefault="008F1EEB" w:rsidP="008F1EEB">
      <w:pPr>
        <w:spacing w:after="0" w:line="240" w:lineRule="auto"/>
        <w:ind w:left="1134" w:hanging="1134"/>
        <w:jc w:val="center"/>
      </w:pPr>
      <w:r>
        <w:br/>
      </w:r>
      <w:r>
        <w:rPr>
          <w:rFonts w:ascii="Times New Roman" w:hAnsi="Times New Roman" w:cs="Times New Roman"/>
          <w:b/>
          <w:sz w:val="24"/>
          <w:szCs w:val="24"/>
        </w:rPr>
        <w:t>5. Учёт внеурочных достижен</w:t>
      </w:r>
      <w:r w:rsidR="004E6A41">
        <w:rPr>
          <w:rFonts w:ascii="Times New Roman" w:hAnsi="Times New Roman" w:cs="Times New Roman"/>
          <w:b/>
          <w:sz w:val="24"/>
          <w:szCs w:val="24"/>
        </w:rPr>
        <w:t>ий обучающихся</w:t>
      </w:r>
    </w:p>
    <w:p w:rsidR="008F1EEB" w:rsidRDefault="008F1EEB" w:rsidP="008F1EE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5.1.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Результат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внеурочной деятельности – это то, что стало непосредственным итогом участия школьника в деятельности (например, школьник приобрел некое знание, пережил и прочувствовал нечто как ценность, приобрел опыт действия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).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Эффект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– это последстви</w:t>
      </w:r>
      <w:r w:rsidR="00EB5AED">
        <w:rPr>
          <w:rFonts w:ascii="Times New Roman" w:eastAsia="Times New Roman" w:hAnsi="Times New Roman"/>
          <w:sz w:val="24"/>
          <w:szCs w:val="24"/>
          <w:lang w:eastAsia="ru-RU"/>
        </w:rPr>
        <w:t>е результата; то, к чему привел результат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8F1EEB" w:rsidRDefault="008F1EEB" w:rsidP="008F1EE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5.2.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Образовательные результаты внеурочной деятельности школьников оцениваются на трех уровнях:</w:t>
      </w:r>
      <w:r>
        <w:rPr>
          <w:rFonts w:ascii="Times New Roman" w:eastAsia="Times New Roman" w:hAnsi="Times New Roman"/>
          <w:kern w:val="24"/>
          <w:sz w:val="24"/>
          <w:szCs w:val="24"/>
          <w:lang w:eastAsia="ru-RU"/>
        </w:rPr>
        <w:t xml:space="preserve"> </w:t>
      </w:r>
    </w:p>
    <w:p w:rsidR="008F1EEB" w:rsidRDefault="008F1EEB" w:rsidP="008F1EEB">
      <w:pPr>
        <w:kinsoku w:val="0"/>
        <w:overflowPunct w:val="0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24"/>
          <w:sz w:val="24"/>
          <w:szCs w:val="24"/>
          <w:lang w:eastAsia="ru-RU"/>
        </w:rPr>
        <w:t xml:space="preserve">1-й уровень: приобретение школьником социальных знаний </w:t>
      </w:r>
    </w:p>
    <w:p w:rsidR="008F1EEB" w:rsidRDefault="008F1EEB" w:rsidP="008F1EEB">
      <w:pPr>
        <w:kinsoku w:val="0"/>
        <w:overflowPunct w:val="0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24"/>
          <w:sz w:val="24"/>
          <w:szCs w:val="24"/>
          <w:lang w:eastAsia="ru-RU"/>
        </w:rPr>
        <w:t xml:space="preserve">2-й уровень: получение школьником опыта переживания и позитивного отношения к базовым ценностям </w:t>
      </w:r>
    </w:p>
    <w:p w:rsidR="008F1EEB" w:rsidRDefault="008F1EEB" w:rsidP="004E6A41">
      <w:pPr>
        <w:kinsoku w:val="0"/>
        <w:overflowPunct w:val="0"/>
        <w:spacing w:after="0" w:line="240" w:lineRule="auto"/>
        <w:ind w:left="127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24"/>
          <w:sz w:val="24"/>
          <w:szCs w:val="24"/>
          <w:lang w:eastAsia="ru-RU"/>
        </w:rPr>
        <w:t xml:space="preserve">3-й уровень: накопление опыта самостоятельного ценностно ориентированного социального действия </w:t>
      </w:r>
    </w:p>
    <w:p w:rsidR="008F1EEB" w:rsidRPr="004E6A41" w:rsidRDefault="008F1EEB" w:rsidP="004E6A41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Достижение всех трех уровней результатов внеурочной деятельности увеличивает вероятность появления образовательных эффектов этой деятельности (эффектов воспитания и социализации детей).</w:t>
      </w:r>
    </w:p>
    <w:p w:rsidR="008F1EEB" w:rsidRPr="004E6A41" w:rsidRDefault="008F1EEB" w:rsidP="008F1EEB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5.3.</w:t>
      </w:r>
      <w:r>
        <w:rPr>
          <w:rFonts w:ascii="Times New Roman" w:hAnsi="Times New Roman" w:cs="Times New Roman"/>
          <w:sz w:val="24"/>
          <w:szCs w:val="24"/>
        </w:rPr>
        <w:t xml:space="preserve">Основной формой учёта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внеурочных достижений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является портфолио. </w:t>
      </w:r>
    </w:p>
    <w:p w:rsidR="008F1EEB" w:rsidRDefault="008F1EEB" w:rsidP="004E6A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5.4</w:t>
      </w:r>
      <w:r>
        <w:rPr>
          <w:rFonts w:ascii="Times New Roman" w:hAnsi="Times New Roman" w:cs="Times New Roman"/>
          <w:sz w:val="24"/>
          <w:szCs w:val="24"/>
        </w:rPr>
        <w:t xml:space="preserve">.Основными целями составления портфолио </w:t>
      </w:r>
      <w:proofErr w:type="gramStart"/>
      <w:r>
        <w:rPr>
          <w:rFonts w:ascii="Times New Roman" w:hAnsi="Times New Roman" w:cs="Times New Roman"/>
          <w:sz w:val="24"/>
          <w:szCs w:val="24"/>
        </w:rPr>
        <w:t>являются: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развитие самостоятельности и объективности в оценке деятельности обучающихся, повышение их конкурентоспособности;</w:t>
      </w:r>
      <w:r>
        <w:rPr>
          <w:rFonts w:ascii="Times New Roman" w:hAnsi="Times New Roman" w:cs="Times New Roman"/>
          <w:sz w:val="24"/>
          <w:szCs w:val="24"/>
        </w:rPr>
        <w:br/>
        <w:t>- мотивация обучающихся в достижении индивидуальных учебных результатов через активное участие во внеурочной деятельности по овладению знаниями, умениями, навыками;</w:t>
      </w:r>
      <w:r>
        <w:rPr>
          <w:rFonts w:ascii="Times New Roman" w:hAnsi="Times New Roman" w:cs="Times New Roman"/>
          <w:sz w:val="24"/>
          <w:szCs w:val="24"/>
        </w:rPr>
        <w:br/>
        <w:t>- переход на более объективную, справедливую и прозрачную форму оценивания достижений обучающихся.</w:t>
      </w:r>
    </w:p>
    <w:p w:rsidR="008F1EEB" w:rsidRDefault="008F1EEB" w:rsidP="004E6A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F1EEB" w:rsidRDefault="008F1EEB" w:rsidP="004E6A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F1EEB" w:rsidRDefault="008F1EEB" w:rsidP="004E6A4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EEB" w:rsidRDefault="008F1EEB" w:rsidP="008F1EEB"/>
    <w:p w:rsidR="002B5690" w:rsidRDefault="002B5690"/>
    <w:sectPr w:rsidR="002B5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C0653"/>
    <w:multiLevelType w:val="hybridMultilevel"/>
    <w:tmpl w:val="A934BA7C"/>
    <w:lvl w:ilvl="0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06F63CBF"/>
    <w:multiLevelType w:val="hybridMultilevel"/>
    <w:tmpl w:val="68226E58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7904C65"/>
    <w:multiLevelType w:val="hybridMultilevel"/>
    <w:tmpl w:val="1B1C4790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3" w15:restartNumberingAfterBreak="0">
    <w:nsid w:val="35B21B8A"/>
    <w:multiLevelType w:val="hybridMultilevel"/>
    <w:tmpl w:val="59626094"/>
    <w:lvl w:ilvl="0" w:tplc="0419000D">
      <w:start w:val="1"/>
      <w:numFmt w:val="bullet"/>
      <w:lvlText w:val=""/>
      <w:lvlJc w:val="left"/>
      <w:pPr>
        <w:ind w:left="26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813B93"/>
    <w:multiLevelType w:val="hybridMultilevel"/>
    <w:tmpl w:val="49746A1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21354A"/>
    <w:multiLevelType w:val="hybridMultilevel"/>
    <w:tmpl w:val="34C868CC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AB05BFD"/>
    <w:multiLevelType w:val="hybridMultilevel"/>
    <w:tmpl w:val="91BC7D3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62AB03EC"/>
    <w:multiLevelType w:val="hybridMultilevel"/>
    <w:tmpl w:val="70E0D39C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BC1444"/>
    <w:multiLevelType w:val="multilevel"/>
    <w:tmpl w:val="0E96D1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70" w:hanging="51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EEB"/>
    <w:rsid w:val="00080A36"/>
    <w:rsid w:val="002B5690"/>
    <w:rsid w:val="004E6A41"/>
    <w:rsid w:val="0062140D"/>
    <w:rsid w:val="007C341C"/>
    <w:rsid w:val="008F1EEB"/>
    <w:rsid w:val="00C856FB"/>
    <w:rsid w:val="00EB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FA3671-6BB6-4F27-84E2-0FF7E7091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EE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1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F1EEB"/>
    <w:pPr>
      <w:spacing w:after="200" w:line="276" w:lineRule="auto"/>
      <w:ind w:left="720"/>
      <w:contextualSpacing/>
    </w:pPr>
  </w:style>
  <w:style w:type="character" w:customStyle="1" w:styleId="apple-converted-space">
    <w:name w:val="apple-converted-space"/>
    <w:basedOn w:val="a0"/>
    <w:rsid w:val="008F1EEB"/>
  </w:style>
  <w:style w:type="character" w:styleId="a5">
    <w:name w:val="Strong"/>
    <w:basedOn w:val="a0"/>
    <w:uiPriority w:val="22"/>
    <w:qFormat/>
    <w:rsid w:val="008F1E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3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8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4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1326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8</cp:revision>
  <dcterms:created xsi:type="dcterms:W3CDTF">2017-07-04T05:55:00Z</dcterms:created>
  <dcterms:modified xsi:type="dcterms:W3CDTF">2017-07-07T09:48:00Z</dcterms:modified>
</cp:coreProperties>
</file>